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2108A7E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1C4686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F5785">
              <w:rPr>
                <w:rFonts w:ascii="Tahoma" w:hAnsi="Tahoma" w:cs="Tahoma"/>
              </w:rPr>
              <w:t>Norma Alicia Martínez Macías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FD9024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F57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Secundaria </w:t>
            </w:r>
            <w:permEnd w:id="1701256716"/>
          </w:p>
          <w:p w14:paraId="3E0D423A" w14:textId="662E79A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17D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1982-1985</w:t>
            </w:r>
            <w:permEnd w:id="75070909"/>
          </w:p>
          <w:p w14:paraId="1DB281C4" w14:textId="1203455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41EB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federal N.1 Nazario S. Ortiz agarra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86860E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41EB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</w:t>
            </w:r>
            <w:r w:rsidR="004053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Electoral de Coahuila </w:t>
            </w:r>
            <w:permEnd w:id="134828634"/>
          </w:p>
          <w:p w14:paraId="28383F74" w14:textId="365FBC4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053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elecciones 2023-2024</w:t>
            </w:r>
            <w:permEnd w:id="143917415"/>
          </w:p>
          <w:p w14:paraId="10E7067B" w14:textId="45E98A9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71E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Capacitador Electoral Local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6F8C"/>
    <w:rsid w:val="0040534A"/>
    <w:rsid w:val="0041776C"/>
    <w:rsid w:val="004327C4"/>
    <w:rsid w:val="004374B8"/>
    <w:rsid w:val="004379E5"/>
    <w:rsid w:val="00457492"/>
    <w:rsid w:val="0048646D"/>
    <w:rsid w:val="004B2BBB"/>
    <w:rsid w:val="004E72A3"/>
    <w:rsid w:val="004F5CBA"/>
    <w:rsid w:val="00505CEA"/>
    <w:rsid w:val="00517DC5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1ED7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9F5785"/>
    <w:rsid w:val="00A41EBA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Daniela Elizabeth Gaitan Martinez</cp:lastModifiedBy>
  <cp:revision>14</cp:revision>
  <dcterms:created xsi:type="dcterms:W3CDTF">2022-05-11T17:19:00Z</dcterms:created>
  <dcterms:modified xsi:type="dcterms:W3CDTF">2025-04-12T17:47:00Z</dcterms:modified>
</cp:coreProperties>
</file>